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26" w:rsidRDefault="00157626" w:rsidP="00157626">
      <w:pPr>
        <w:shd w:val="clear" w:color="auto" w:fill="FFFFFF"/>
        <w:rPr>
          <w:u w:val="single"/>
        </w:rPr>
      </w:pPr>
      <w:bookmarkStart w:id="0" w:name="OLE_LINK3"/>
      <w:bookmarkStart w:id="1" w:name="_GoBack"/>
      <w:r>
        <w:rPr>
          <w:b/>
          <w:u w:val="single"/>
        </w:rPr>
        <w:t xml:space="preserve">Открытый Конкурс по выбору </w:t>
      </w:r>
      <w:r>
        <w:rPr>
          <w:b/>
          <w:color w:val="0D0D0D"/>
          <w:u w:val="single"/>
        </w:rPr>
        <w:t xml:space="preserve">Поставщика услуг по </w:t>
      </w:r>
      <w:r>
        <w:rPr>
          <w:b/>
          <w:u w:val="single"/>
        </w:rPr>
        <w:t>предоставлению физической охраны.</w:t>
      </w:r>
      <w:bookmarkEnd w:id="0"/>
      <w:bookmarkEnd w:id="1"/>
    </w:p>
    <w:p w:rsidR="00157626" w:rsidRDefault="00157626" w:rsidP="00157626">
      <w:pPr>
        <w:shd w:val="clear" w:color="auto" w:fill="FFFFFF"/>
        <w:ind w:firstLine="708"/>
        <w:jc w:val="both"/>
        <w:rPr>
          <w:u w:val="single"/>
        </w:rPr>
      </w:pPr>
    </w:p>
    <w:p w:rsidR="00157626" w:rsidRDefault="00157626" w:rsidP="00157626">
      <w:pPr>
        <w:shd w:val="clear" w:color="auto" w:fill="FFFFFF"/>
        <w:autoSpaceDE w:val="0"/>
        <w:autoSpaceDN w:val="0"/>
        <w:adjustRightInd w:val="0"/>
        <w:ind w:left="567" w:firstLine="567"/>
        <w:jc w:val="center"/>
        <w:rPr>
          <w:b/>
          <w:bCs/>
        </w:rPr>
      </w:pPr>
      <w:bookmarkStart w:id="2" w:name="SUB5700"/>
      <w:bookmarkEnd w:id="2"/>
      <w:r>
        <w:rPr>
          <w:b/>
          <w:bCs/>
        </w:rPr>
        <w:t>ДО АО Банк ВТБ (Казахстан)</w:t>
      </w:r>
    </w:p>
    <w:p w:rsidR="00157626" w:rsidRDefault="00157626" w:rsidP="00157626">
      <w:pPr>
        <w:pStyle w:val="a6"/>
        <w:shd w:val="clear" w:color="auto" w:fill="FFFFFF"/>
        <w:autoSpaceDE w:val="0"/>
        <w:autoSpaceDN w:val="0"/>
        <w:adjustRightInd w:val="0"/>
        <w:ind w:left="1211"/>
        <w:jc w:val="center"/>
        <w:rPr>
          <w:b/>
          <w:bCs/>
        </w:rPr>
      </w:pPr>
    </w:p>
    <w:p w:rsidR="00157626" w:rsidRDefault="00157626" w:rsidP="00157626">
      <w:pPr>
        <w:pStyle w:val="a6"/>
        <w:shd w:val="clear" w:color="auto" w:fill="FFFFFF"/>
        <w:autoSpaceDE w:val="0"/>
        <w:autoSpaceDN w:val="0"/>
        <w:adjustRightInd w:val="0"/>
        <w:ind w:left="0" w:firstLine="993"/>
        <w:rPr>
          <w:b/>
        </w:rPr>
      </w:pPr>
      <w:r>
        <w:rPr>
          <w:b/>
        </w:rPr>
        <w:t xml:space="preserve">Требования к выбору поставщика услуг по предоставлению физической охраны на </w:t>
      </w:r>
      <w:r>
        <w:rPr>
          <w:b/>
          <w:bCs/>
        </w:rPr>
        <w:t>объектах</w:t>
      </w:r>
      <w:r>
        <w:rPr>
          <w:b/>
        </w:rPr>
        <w:t xml:space="preserve"> ДО АО Банк ВТБ (Казахстан): </w:t>
      </w:r>
    </w:p>
    <w:p w:rsidR="00157626" w:rsidRDefault="00157626" w:rsidP="00157626">
      <w:pPr>
        <w:pStyle w:val="a5"/>
        <w:shd w:val="clear" w:color="auto" w:fill="FFFFFF"/>
        <w:tabs>
          <w:tab w:val="left" w:pos="1418"/>
        </w:tabs>
        <w:ind w:firstLine="567"/>
        <w:jc w:val="both"/>
      </w:pPr>
      <w:bookmarkStart w:id="3" w:name="OLE_LINK19"/>
      <w:bookmarkStart w:id="4" w:name="OLE_LINK20"/>
      <w:r>
        <w:t xml:space="preserve">- </w:t>
      </w:r>
      <w:bookmarkStart w:id="5" w:name="OLE_LINK25"/>
      <w:bookmarkStart w:id="6" w:name="OLE_LINK26"/>
      <w:r>
        <w:t xml:space="preserve">Головное </w:t>
      </w:r>
      <w:bookmarkStart w:id="7" w:name="OLE_LINK2"/>
      <w:r>
        <w:t>отделение ДО АО Банк ВТБ (Казахстан) в г.</w:t>
      </w:r>
      <w:bookmarkEnd w:id="7"/>
      <w:r>
        <w:t xml:space="preserve"> Алматы по адресу: г. Алматы, ул. Тимирязева, дом 26/29</w:t>
      </w:r>
      <w:bookmarkStart w:id="8" w:name="OLE_LINK15"/>
      <w:r>
        <w:t>;</w:t>
      </w:r>
      <w:bookmarkEnd w:id="8"/>
    </w:p>
    <w:p w:rsidR="00157626" w:rsidRDefault="00157626" w:rsidP="00157626">
      <w:pPr>
        <w:pStyle w:val="a5"/>
        <w:shd w:val="clear" w:color="auto" w:fill="FFFFFF"/>
        <w:tabs>
          <w:tab w:val="left" w:pos="1418"/>
        </w:tabs>
        <w:ind w:firstLine="567"/>
        <w:jc w:val="both"/>
      </w:pPr>
      <w:r>
        <w:t xml:space="preserve">- Собственное помещение ДО АО Банка ВТБ (Казахстан) в г. Алматы, ул. </w:t>
      </w:r>
      <w:proofErr w:type="spellStart"/>
      <w:r>
        <w:t>Байтурсынова</w:t>
      </w:r>
      <w:proofErr w:type="spellEnd"/>
      <w:r>
        <w:t>, дом 179 блок 4;</w:t>
      </w:r>
    </w:p>
    <w:p w:rsidR="00157626" w:rsidRDefault="00157626" w:rsidP="00157626">
      <w:pPr>
        <w:pStyle w:val="a5"/>
        <w:shd w:val="clear" w:color="auto" w:fill="FFFFFF"/>
        <w:tabs>
          <w:tab w:val="left" w:pos="1418"/>
        </w:tabs>
        <w:ind w:firstLine="567"/>
        <w:jc w:val="both"/>
      </w:pPr>
      <w:r>
        <w:t xml:space="preserve">- </w:t>
      </w:r>
      <w:bookmarkStart w:id="9" w:name="OLE_LINK6"/>
      <w:bookmarkStart w:id="10" w:name="OLE_LINK7"/>
      <w:r>
        <w:t>Филиал ДО АО Банк ВТБ (Казахстан) в г. Алматы, расположенный по адресу: г. Алматы, ул. Гоголя, дом 39а</w:t>
      </w:r>
      <w:bookmarkEnd w:id="9"/>
      <w:bookmarkEnd w:id="10"/>
      <w:r>
        <w:t>;</w:t>
      </w:r>
    </w:p>
    <w:p w:rsidR="00157626" w:rsidRDefault="00157626" w:rsidP="00157626">
      <w:pPr>
        <w:pStyle w:val="a5"/>
        <w:shd w:val="clear" w:color="auto" w:fill="FFFFFF"/>
        <w:tabs>
          <w:tab w:val="left" w:pos="1418"/>
        </w:tabs>
        <w:ind w:firstLine="567"/>
        <w:jc w:val="both"/>
      </w:pPr>
      <w:r>
        <w:t xml:space="preserve">- </w:t>
      </w:r>
      <w:bookmarkStart w:id="11" w:name="OLE_LINK12"/>
      <w:bookmarkStart w:id="12" w:name="OLE_LINK10"/>
      <w:r>
        <w:t xml:space="preserve">Филиал ДО АО Банк ВТБ (Казахстан) в г. Астана, расположенный по адресу: г. Астана ул. </w:t>
      </w:r>
      <w:proofErr w:type="spellStart"/>
      <w:r>
        <w:t>Достык</w:t>
      </w:r>
      <w:proofErr w:type="spellEnd"/>
      <w:r>
        <w:t>, дом 12</w:t>
      </w:r>
      <w:bookmarkEnd w:id="11"/>
      <w:r>
        <w:t>;</w:t>
      </w:r>
    </w:p>
    <w:p w:rsidR="00157626" w:rsidRDefault="00157626" w:rsidP="00157626">
      <w:pPr>
        <w:pStyle w:val="a5"/>
        <w:shd w:val="clear" w:color="auto" w:fill="FFFFFF"/>
        <w:tabs>
          <w:tab w:val="left" w:pos="1418"/>
        </w:tabs>
        <w:ind w:firstLine="567"/>
        <w:jc w:val="both"/>
      </w:pPr>
      <w:r>
        <w:t xml:space="preserve">- Филиал ДО АО Банк ВТБ (Казахстан) в г. Шымкент, </w:t>
      </w:r>
      <w:bookmarkStart w:id="13" w:name="OLE_LINK13"/>
      <w:r>
        <w:t>расположенный</w:t>
      </w:r>
      <w:bookmarkEnd w:id="13"/>
      <w:r>
        <w:t xml:space="preserve"> по адресу: г. Шымкент </w:t>
      </w:r>
      <w:proofErr w:type="spellStart"/>
      <w:r>
        <w:t>ул</w:t>
      </w:r>
      <w:proofErr w:type="spellEnd"/>
      <w:r>
        <w:t xml:space="preserve"> Туркестанская, дом 65;</w:t>
      </w:r>
      <w:bookmarkEnd w:id="12"/>
    </w:p>
    <w:bookmarkEnd w:id="3"/>
    <w:bookmarkEnd w:id="4"/>
    <w:bookmarkEnd w:id="5"/>
    <w:bookmarkEnd w:id="6"/>
    <w:p w:rsidR="00157626" w:rsidRDefault="00157626" w:rsidP="00157626">
      <w:pPr>
        <w:pStyle w:val="a5"/>
        <w:shd w:val="clear" w:color="auto" w:fill="FFFFFF"/>
        <w:tabs>
          <w:tab w:val="left" w:pos="1418"/>
        </w:tabs>
        <w:ind w:firstLine="567"/>
        <w:jc w:val="both"/>
        <w:rPr>
          <w:color w:val="000000"/>
        </w:rPr>
      </w:pPr>
    </w:p>
    <w:p w:rsidR="00157626" w:rsidRDefault="00157626" w:rsidP="00157626">
      <w:pPr>
        <w:pStyle w:val="a6"/>
        <w:shd w:val="clear" w:color="auto" w:fill="FFFFFF"/>
        <w:autoSpaceDE w:val="0"/>
        <w:autoSpaceDN w:val="0"/>
        <w:adjustRightInd w:val="0"/>
        <w:ind w:left="284"/>
        <w:jc w:val="both"/>
        <w:rPr>
          <w:b/>
        </w:rPr>
      </w:pPr>
      <w:r>
        <w:rPr>
          <w:b/>
        </w:rPr>
        <w:t>Общие требования к участникам конкурса</w:t>
      </w:r>
    </w:p>
    <w:p w:rsidR="00157626" w:rsidRDefault="00157626" w:rsidP="00157626">
      <w:pPr>
        <w:pStyle w:val="a3"/>
        <w:shd w:val="clear" w:color="auto" w:fill="FFFFFF"/>
        <w:jc w:val="both"/>
      </w:pPr>
      <w:r>
        <w:t>Для выполнения работ по предоставлению физической охраны участник тендера должен отвечать следующим требованиям и предоставить соответствующие подтверждающие документы:</w:t>
      </w:r>
    </w:p>
    <w:p w:rsidR="00157626" w:rsidRPr="00AA6499" w:rsidRDefault="00BD7432" w:rsidP="00157626">
      <w:pPr>
        <w:pStyle w:val="a3"/>
        <w:numPr>
          <w:ilvl w:val="1"/>
          <w:numId w:val="1"/>
        </w:numPr>
        <w:shd w:val="clear" w:color="auto" w:fill="FFFFFF"/>
        <w:suppressAutoHyphens w:val="0"/>
        <w:spacing w:after="60"/>
        <w:jc w:val="both"/>
      </w:pPr>
      <w:r>
        <w:t>О</w:t>
      </w:r>
      <w:r w:rsidR="00157626" w:rsidRPr="00AA6499">
        <w:t xml:space="preserve">пыт работы с банками второго уровня </w:t>
      </w:r>
      <w:r w:rsidR="00085300" w:rsidRPr="00AA6499">
        <w:t>более</w:t>
      </w:r>
      <w:r w:rsidR="00157626" w:rsidRPr="00AA6499">
        <w:t xml:space="preserve"> 3</w:t>
      </w:r>
      <w:r w:rsidR="00085300" w:rsidRPr="00AA6499">
        <w:t>-х</w:t>
      </w:r>
      <w:r w:rsidR="00157626" w:rsidRPr="00AA6499">
        <w:t xml:space="preserve"> лет;</w:t>
      </w:r>
    </w:p>
    <w:p w:rsidR="00157626" w:rsidRDefault="005106E8" w:rsidP="00157626">
      <w:pPr>
        <w:pStyle w:val="a3"/>
        <w:numPr>
          <w:ilvl w:val="1"/>
          <w:numId w:val="1"/>
        </w:numPr>
        <w:shd w:val="clear" w:color="auto" w:fill="FFFFFF"/>
        <w:suppressAutoHyphens w:val="0"/>
        <w:spacing w:after="60"/>
        <w:jc w:val="both"/>
      </w:pPr>
      <w:r>
        <w:t xml:space="preserve"> Наличие а</w:t>
      </w:r>
      <w:r w:rsidR="00157626">
        <w:t>ктуальны</w:t>
      </w:r>
      <w:r>
        <w:t>х</w:t>
      </w:r>
      <w:r w:rsidR="00157626">
        <w:t xml:space="preserve"> сертификат</w:t>
      </w:r>
      <w:r>
        <w:t>ов</w:t>
      </w:r>
      <w:r w:rsidR="00157626">
        <w:t xml:space="preserve"> соответствия/лицензий на право выполнения работ по</w:t>
      </w:r>
      <w:r w:rsidR="007C4249">
        <w:t xml:space="preserve"> предоставлению</w:t>
      </w:r>
      <w:r w:rsidR="00FB1572">
        <w:t xml:space="preserve"> вооруженной</w:t>
      </w:r>
      <w:r w:rsidR="00157626">
        <w:t xml:space="preserve"> </w:t>
      </w:r>
      <w:r w:rsidR="00FB1572">
        <w:t>физической охраны согласно действующего законодательства Республики Казахстан</w:t>
      </w:r>
      <w:r w:rsidR="00BD7432">
        <w:t>;</w:t>
      </w:r>
    </w:p>
    <w:p w:rsidR="00157626" w:rsidRPr="00243598" w:rsidRDefault="00BD7432" w:rsidP="00157626">
      <w:pPr>
        <w:pStyle w:val="a3"/>
        <w:numPr>
          <w:ilvl w:val="1"/>
          <w:numId w:val="1"/>
        </w:numPr>
        <w:shd w:val="clear" w:color="auto" w:fill="FFFFFF"/>
        <w:suppressAutoHyphens w:val="0"/>
        <w:spacing w:after="60"/>
        <w:jc w:val="both"/>
      </w:pPr>
      <w:r>
        <w:t>П</w:t>
      </w:r>
      <w:r w:rsidR="00341A90" w:rsidRPr="00243598">
        <w:t xml:space="preserve">редоставлять услуги согласно </w:t>
      </w:r>
      <w:r w:rsidR="00243598" w:rsidRPr="00243598">
        <w:t>перечисленного</w:t>
      </w:r>
      <w:r w:rsidR="00341A90" w:rsidRPr="00243598">
        <w:t xml:space="preserve"> списка объектов</w:t>
      </w:r>
      <w:r>
        <w:t>;</w:t>
      </w:r>
    </w:p>
    <w:p w:rsidR="00157626" w:rsidRDefault="005106E8" w:rsidP="00157626">
      <w:pPr>
        <w:pStyle w:val="a3"/>
        <w:numPr>
          <w:ilvl w:val="1"/>
          <w:numId w:val="1"/>
        </w:numPr>
        <w:shd w:val="clear" w:color="auto" w:fill="FFFFFF"/>
        <w:suppressAutoHyphens w:val="0"/>
        <w:spacing w:after="60"/>
        <w:jc w:val="both"/>
      </w:pPr>
      <w:r>
        <w:t>С</w:t>
      </w:r>
      <w:r w:rsidR="00157626" w:rsidRPr="008B76FD">
        <w:t xml:space="preserve">обственный </w:t>
      </w:r>
      <w:r w:rsidR="008B76FD" w:rsidRPr="008B76FD">
        <w:t>учебный</w:t>
      </w:r>
      <w:r w:rsidR="00BD7432">
        <w:t xml:space="preserve"> центр;</w:t>
      </w:r>
    </w:p>
    <w:p w:rsidR="00BD7432" w:rsidRPr="008B76FD" w:rsidRDefault="00BD7432" w:rsidP="00157626">
      <w:pPr>
        <w:pStyle w:val="a3"/>
        <w:numPr>
          <w:ilvl w:val="1"/>
          <w:numId w:val="1"/>
        </w:numPr>
        <w:shd w:val="clear" w:color="auto" w:fill="FFFFFF"/>
        <w:suppressAutoHyphens w:val="0"/>
        <w:spacing w:after="60"/>
        <w:jc w:val="both"/>
      </w:pPr>
      <w:r>
        <w:t>Сотрудники охраны должны иметь опыт работы с</w:t>
      </w:r>
      <w:r w:rsidR="00B062A8">
        <w:t xml:space="preserve"> оборудованием и</w:t>
      </w:r>
      <w:r>
        <w:t xml:space="preserve"> программным обеспечением</w:t>
      </w:r>
      <w:r w:rsidR="00B062A8">
        <w:t xml:space="preserve"> (АРМ Орион Про, ПО </w:t>
      </w:r>
      <w:proofErr w:type="spellStart"/>
      <w:r w:rsidR="00B062A8">
        <w:rPr>
          <w:lang w:val="en-US"/>
        </w:rPr>
        <w:t>Trassir</w:t>
      </w:r>
      <w:proofErr w:type="spellEnd"/>
      <w:r w:rsidR="00B062A8">
        <w:t>)</w:t>
      </w:r>
      <w:r>
        <w:t xml:space="preserve"> </w:t>
      </w:r>
      <w:r w:rsidR="00B062A8">
        <w:t xml:space="preserve">установленным на объектах Банка; </w:t>
      </w:r>
      <w:r>
        <w:t xml:space="preserve"> </w:t>
      </w:r>
    </w:p>
    <w:p w:rsidR="00BD7432" w:rsidRDefault="00AA6499" w:rsidP="0081178C">
      <w:pPr>
        <w:pStyle w:val="a3"/>
        <w:numPr>
          <w:ilvl w:val="1"/>
          <w:numId w:val="1"/>
        </w:numPr>
        <w:shd w:val="clear" w:color="auto" w:fill="FFFFFF"/>
        <w:suppressAutoHyphens w:val="0"/>
        <w:spacing w:after="60"/>
        <w:jc w:val="both"/>
      </w:pPr>
      <w:r>
        <w:t xml:space="preserve">Сотрудники </w:t>
      </w:r>
      <w:r w:rsidR="00BD7432">
        <w:t xml:space="preserve">охраны должны иметь </w:t>
      </w:r>
      <w:r w:rsidR="00BD7432">
        <w:t>лицензии на ношение и использование оружия</w:t>
      </w:r>
      <w:r w:rsidR="00BD7432">
        <w:t xml:space="preserve">, а также быть </w:t>
      </w:r>
      <w:r w:rsidR="00BD7432">
        <w:rPr>
          <w:lang w:bidi="ru-RU"/>
        </w:rPr>
        <w:t>вооружены</w:t>
      </w:r>
      <w:r w:rsidR="00BD7432">
        <w:rPr>
          <w:lang w:bidi="ru-RU"/>
        </w:rPr>
        <w:t xml:space="preserve"> специальными средствами и служебным оружием, для связи использ</w:t>
      </w:r>
      <w:r w:rsidR="00BD7432">
        <w:rPr>
          <w:lang w:bidi="ru-RU"/>
        </w:rPr>
        <w:t>овать</w:t>
      </w:r>
      <w:r w:rsidR="00BD7432">
        <w:rPr>
          <w:lang w:bidi="ru-RU"/>
        </w:rPr>
        <w:t xml:space="preserve"> </w:t>
      </w:r>
      <w:proofErr w:type="spellStart"/>
      <w:r w:rsidR="00BD7432">
        <w:rPr>
          <w:lang w:bidi="ru-RU"/>
        </w:rPr>
        <w:t>транковые</w:t>
      </w:r>
      <w:proofErr w:type="spellEnd"/>
      <w:r w:rsidR="00BD7432">
        <w:rPr>
          <w:lang w:bidi="ru-RU"/>
        </w:rPr>
        <w:t xml:space="preserve"> радиостанции</w:t>
      </w:r>
      <w:r w:rsidR="00BD7432">
        <w:t xml:space="preserve">; </w:t>
      </w:r>
    </w:p>
    <w:p w:rsidR="00157626" w:rsidRDefault="00BD7432" w:rsidP="0081178C">
      <w:pPr>
        <w:pStyle w:val="a3"/>
        <w:numPr>
          <w:ilvl w:val="1"/>
          <w:numId w:val="1"/>
        </w:numPr>
        <w:shd w:val="clear" w:color="auto" w:fill="FFFFFF"/>
        <w:suppressAutoHyphens w:val="0"/>
        <w:spacing w:after="60"/>
        <w:jc w:val="both"/>
      </w:pPr>
      <w:r>
        <w:t>Д</w:t>
      </w:r>
      <w:r w:rsidR="00157626">
        <w:t>оговор страхования сотрудников</w:t>
      </w:r>
      <w:r>
        <w:t xml:space="preserve">; </w:t>
      </w:r>
    </w:p>
    <w:p w:rsidR="00AA6499" w:rsidRDefault="00BD7432" w:rsidP="00157626">
      <w:pPr>
        <w:pStyle w:val="a3"/>
        <w:numPr>
          <w:ilvl w:val="1"/>
          <w:numId w:val="1"/>
        </w:numPr>
        <w:shd w:val="clear" w:color="auto" w:fill="FFFFFF"/>
        <w:suppressAutoHyphens w:val="0"/>
        <w:spacing w:after="60"/>
        <w:jc w:val="both"/>
      </w:pPr>
      <w:r>
        <w:t>Ф</w:t>
      </w:r>
      <w:r w:rsidR="00AA6499" w:rsidRPr="00AA6499">
        <w:t>илиал</w:t>
      </w:r>
      <w:r w:rsidR="00AA6499">
        <w:t>ы</w:t>
      </w:r>
      <w:r w:rsidR="00AA6499" w:rsidRPr="00AA6499">
        <w:t xml:space="preserve"> и подразделени</w:t>
      </w:r>
      <w:r>
        <w:t>я</w:t>
      </w:r>
      <w:r w:rsidR="00AA6499" w:rsidRPr="00AA6499">
        <w:t xml:space="preserve"> во всех областных и районных центрах по РК</w:t>
      </w:r>
      <w:r>
        <w:t>;</w:t>
      </w:r>
    </w:p>
    <w:p w:rsidR="00157626" w:rsidRDefault="00157626" w:rsidP="00157626">
      <w:pPr>
        <w:pStyle w:val="a3"/>
        <w:numPr>
          <w:ilvl w:val="1"/>
          <w:numId w:val="1"/>
        </w:numPr>
        <w:shd w:val="clear" w:color="auto" w:fill="FFFFFF"/>
        <w:suppressAutoHyphens w:val="0"/>
        <w:spacing w:after="60"/>
        <w:jc w:val="both"/>
      </w:pPr>
      <w:r>
        <w:t>Иметь расчетный счет в банке ДО АО Банк ВТБ (Казахстан)</w:t>
      </w:r>
      <w:r w:rsidR="00BD7432">
        <w:t>;</w:t>
      </w:r>
    </w:p>
    <w:p w:rsidR="00157626" w:rsidRDefault="00157626" w:rsidP="00157626">
      <w:pPr>
        <w:pStyle w:val="a3"/>
        <w:shd w:val="clear" w:color="auto" w:fill="FFFFFF"/>
        <w:ind w:left="360"/>
        <w:jc w:val="both"/>
      </w:pPr>
    </w:p>
    <w:p w:rsidR="00157626" w:rsidRDefault="00157626" w:rsidP="00157626">
      <w:pPr>
        <w:pStyle w:val="a3"/>
        <w:numPr>
          <w:ilvl w:val="0"/>
          <w:numId w:val="2"/>
        </w:numPr>
        <w:shd w:val="clear" w:color="auto" w:fill="FFFFFF"/>
        <w:suppressAutoHyphens w:val="0"/>
        <w:spacing w:after="60"/>
        <w:jc w:val="both"/>
        <w:rPr>
          <w:b/>
        </w:rPr>
      </w:pPr>
      <w:r>
        <w:rPr>
          <w:b/>
        </w:rPr>
        <w:t>Основные обязанности Исполнителя (Участника):</w:t>
      </w:r>
    </w:p>
    <w:p w:rsidR="00157626" w:rsidRDefault="00341A90" w:rsidP="00157626">
      <w:pPr>
        <w:pStyle w:val="a3"/>
        <w:numPr>
          <w:ilvl w:val="1"/>
          <w:numId w:val="3"/>
        </w:numPr>
        <w:shd w:val="clear" w:color="auto" w:fill="FFFFFF"/>
        <w:suppressAutoHyphens w:val="0"/>
        <w:spacing w:after="60"/>
        <w:jc w:val="both"/>
      </w:pPr>
      <w:r>
        <w:t>Исполнитель должен п</w:t>
      </w:r>
      <w:r w:rsidR="006849DC" w:rsidRPr="006849DC">
        <w:t xml:space="preserve">редоставлять </w:t>
      </w:r>
      <w:r w:rsidR="00610612">
        <w:t>высококвалифицированных сотрудников, соответствующих требованиям Закона РК «Об охранной деятельности» обученных в собственном учебном центре и</w:t>
      </w:r>
      <w:r w:rsidR="00582192">
        <w:t xml:space="preserve"> прошедших провер</w:t>
      </w:r>
      <w:r w:rsidR="00610612">
        <w:t>к</w:t>
      </w:r>
      <w:r w:rsidR="00582192">
        <w:t>у</w:t>
      </w:r>
      <w:r w:rsidR="00610612">
        <w:t xml:space="preserve"> и </w:t>
      </w:r>
      <w:r w:rsidR="00582192">
        <w:t>аттестацию</w:t>
      </w:r>
      <w:r w:rsidR="00610612">
        <w:t xml:space="preserve"> по всем параметрам,</w:t>
      </w:r>
      <w:r w:rsidR="006849DC">
        <w:t xml:space="preserve"> с хорошей физическ</w:t>
      </w:r>
      <w:r>
        <w:t>ой подготовкой не старше 45</w:t>
      </w:r>
      <w:r w:rsidR="00085300">
        <w:t xml:space="preserve"> лет</w:t>
      </w:r>
      <w:r>
        <w:t>.</w:t>
      </w:r>
    </w:p>
    <w:p w:rsidR="00157626" w:rsidRDefault="00157626" w:rsidP="00157626">
      <w:pPr>
        <w:pStyle w:val="a3"/>
        <w:numPr>
          <w:ilvl w:val="1"/>
          <w:numId w:val="3"/>
        </w:numPr>
        <w:shd w:val="clear" w:color="auto" w:fill="FFFFFF"/>
        <w:suppressAutoHyphens w:val="0"/>
        <w:spacing w:after="60"/>
        <w:jc w:val="both"/>
      </w:pPr>
      <w:r>
        <w:t>Исполнитель должен обеспечить свой персонал</w:t>
      </w:r>
      <w:r w:rsidR="00341A90" w:rsidRPr="00341A90">
        <w:t xml:space="preserve"> </w:t>
      </w:r>
      <w:r w:rsidR="00341A90">
        <w:t>специальными средствами, служебным оружием и</w:t>
      </w:r>
      <w:r w:rsidR="006849DC">
        <w:t xml:space="preserve"> формой, согласованной с заказчиком</w:t>
      </w:r>
      <w:bookmarkStart w:id="14" w:name="OLE_LINK29"/>
      <w:bookmarkStart w:id="15" w:name="OLE_LINK30"/>
      <w:r w:rsidR="00610612" w:rsidRPr="00610612">
        <w:t xml:space="preserve"> (</w:t>
      </w:r>
      <w:r w:rsidR="00610612">
        <w:t>за счет средств охранной компании)</w:t>
      </w:r>
      <w:r w:rsidR="00910262">
        <w:t>.</w:t>
      </w:r>
      <w:bookmarkEnd w:id="14"/>
      <w:bookmarkEnd w:id="15"/>
    </w:p>
    <w:p w:rsidR="00157626" w:rsidRPr="00341A90" w:rsidRDefault="00157626" w:rsidP="00157626">
      <w:pPr>
        <w:pStyle w:val="a3"/>
        <w:numPr>
          <w:ilvl w:val="1"/>
          <w:numId w:val="3"/>
        </w:numPr>
        <w:shd w:val="clear" w:color="auto" w:fill="FFFFFF"/>
        <w:suppressAutoHyphens w:val="0"/>
        <w:spacing w:after="60"/>
        <w:jc w:val="both"/>
      </w:pPr>
      <w:r w:rsidRPr="00341A90">
        <w:t xml:space="preserve">Исполнитель обязан </w:t>
      </w:r>
      <w:r w:rsidR="00582192">
        <w:t>не реже чем два раза</w:t>
      </w:r>
      <w:r w:rsidR="00341A90" w:rsidRPr="00341A90">
        <w:t xml:space="preserve"> в месяц проводить как теоретические, так и практические занятия по повышению квалификации сотрудников охраны</w:t>
      </w:r>
      <w:r w:rsidRPr="00341A90">
        <w:t>.</w:t>
      </w:r>
      <w:r w:rsidR="00341A90">
        <w:t xml:space="preserve"> Отрабатывать порядок действий при возникновении угроз террористического характера, а также при чрезвычайных ситуациях на объектах заказчика. </w:t>
      </w:r>
    </w:p>
    <w:p w:rsidR="00157626" w:rsidRPr="00243598" w:rsidRDefault="00243598" w:rsidP="00157626">
      <w:pPr>
        <w:pStyle w:val="a3"/>
        <w:numPr>
          <w:ilvl w:val="1"/>
          <w:numId w:val="3"/>
        </w:numPr>
        <w:shd w:val="clear" w:color="auto" w:fill="FFFFFF"/>
        <w:suppressAutoHyphens w:val="0"/>
        <w:spacing w:after="60"/>
        <w:jc w:val="both"/>
      </w:pPr>
      <w:r w:rsidRPr="00243598">
        <w:lastRenderedPageBreak/>
        <w:t>Исполнитель должен присутствовать и проводить ежедневный инструктаж заступающей смене.</w:t>
      </w:r>
    </w:p>
    <w:p w:rsidR="00157626" w:rsidRPr="00610612" w:rsidRDefault="00157626" w:rsidP="00157626">
      <w:pPr>
        <w:pStyle w:val="a3"/>
        <w:numPr>
          <w:ilvl w:val="1"/>
          <w:numId w:val="3"/>
        </w:numPr>
        <w:shd w:val="clear" w:color="auto" w:fill="FFFFFF"/>
        <w:suppressAutoHyphens w:val="0"/>
        <w:spacing w:after="60"/>
        <w:jc w:val="both"/>
      </w:pPr>
      <w:r w:rsidRPr="00610612">
        <w:t xml:space="preserve">При выполнении </w:t>
      </w:r>
      <w:r w:rsidR="00610612" w:rsidRPr="00610612">
        <w:t>работы на объекте сотрудники и</w:t>
      </w:r>
      <w:r w:rsidRPr="00610612">
        <w:t>сполнителя обязан</w:t>
      </w:r>
      <w:r w:rsidR="00610612" w:rsidRPr="00610612">
        <w:t>ы</w:t>
      </w:r>
      <w:r w:rsidRPr="00610612">
        <w:t xml:space="preserve"> соблюдать     правила охраны труда, пожарной безопасности, другие специальные правила в объеме требований, применяемых на объектах Заказчика, а также подчиняться правилам трудового   распорядка Заказчика.</w:t>
      </w:r>
    </w:p>
    <w:p w:rsidR="00157626" w:rsidRPr="00610612" w:rsidRDefault="00085300" w:rsidP="00157626">
      <w:pPr>
        <w:pStyle w:val="a3"/>
        <w:numPr>
          <w:ilvl w:val="1"/>
          <w:numId w:val="3"/>
        </w:numPr>
        <w:shd w:val="clear" w:color="auto" w:fill="FFFFFF"/>
        <w:suppressAutoHyphens w:val="0"/>
        <w:spacing w:after="60"/>
        <w:jc w:val="both"/>
      </w:pPr>
      <w:r>
        <w:t xml:space="preserve">Сотрудники </w:t>
      </w:r>
      <w:r w:rsidR="00157626" w:rsidRPr="00610612">
        <w:t>Исполнителя обязан</w:t>
      </w:r>
      <w:r w:rsidR="00F32AA9">
        <w:t>ы</w:t>
      </w:r>
      <w:r w:rsidR="00157626" w:rsidRPr="00610612">
        <w:t xml:space="preserve"> знать </w:t>
      </w:r>
      <w:r w:rsidR="00610612" w:rsidRPr="00610612">
        <w:t xml:space="preserve">программное обеспечение Орион Про и </w:t>
      </w:r>
      <w:proofErr w:type="spellStart"/>
      <w:r w:rsidR="00610612" w:rsidRPr="00610612">
        <w:rPr>
          <w:lang w:val="en-US"/>
        </w:rPr>
        <w:t>Trassir</w:t>
      </w:r>
      <w:proofErr w:type="spellEnd"/>
      <w:r w:rsidR="00157626" w:rsidRPr="00610612">
        <w:t xml:space="preserve"> </w:t>
      </w:r>
      <w:r w:rsidR="00F32AA9">
        <w:t>установленного</w:t>
      </w:r>
      <w:r w:rsidR="00157626" w:rsidRPr="00610612">
        <w:t xml:space="preserve"> на объекте Заказчика</w:t>
      </w:r>
      <w:r w:rsidR="00610612" w:rsidRPr="00610612">
        <w:t xml:space="preserve"> для осуществления оперативного реагирования на инциденты</w:t>
      </w:r>
      <w:r w:rsidR="00157626" w:rsidRPr="00610612">
        <w:t>.</w:t>
      </w:r>
      <w:bookmarkStart w:id="16" w:name="SUB6000"/>
      <w:bookmarkEnd w:id="16"/>
    </w:p>
    <w:p w:rsidR="00157626" w:rsidRDefault="00157626" w:rsidP="00157626">
      <w:pPr>
        <w:pStyle w:val="a3"/>
        <w:shd w:val="clear" w:color="auto" w:fill="FFFFFF"/>
        <w:ind w:left="284"/>
        <w:jc w:val="both"/>
      </w:pPr>
    </w:p>
    <w:p w:rsidR="00157626" w:rsidRPr="00610612" w:rsidRDefault="00157626" w:rsidP="00157626">
      <w:pPr>
        <w:pStyle w:val="a3"/>
        <w:numPr>
          <w:ilvl w:val="0"/>
          <w:numId w:val="2"/>
        </w:numPr>
        <w:shd w:val="clear" w:color="auto" w:fill="FFFFFF"/>
        <w:suppressAutoHyphens w:val="0"/>
        <w:spacing w:after="60"/>
        <w:ind w:left="709"/>
        <w:jc w:val="both"/>
        <w:rPr>
          <w:b/>
        </w:rPr>
      </w:pPr>
      <w:r w:rsidRPr="00610612">
        <w:rPr>
          <w:b/>
        </w:rPr>
        <w:t>Основные задачи Исполнителя (Участника):</w:t>
      </w:r>
    </w:p>
    <w:p w:rsidR="00157626" w:rsidRPr="00610612" w:rsidRDefault="00157626" w:rsidP="00157626">
      <w:pPr>
        <w:pStyle w:val="a3"/>
        <w:shd w:val="clear" w:color="auto" w:fill="FFFFFF"/>
        <w:ind w:left="-76"/>
        <w:jc w:val="both"/>
      </w:pPr>
      <w:r w:rsidRPr="00610612">
        <w:rPr>
          <w:b/>
          <w:bCs/>
        </w:rPr>
        <w:t xml:space="preserve"> </w:t>
      </w:r>
      <w:r w:rsidRPr="00610612">
        <w:t>На исполнителя возлагаются следующие задачи:</w:t>
      </w:r>
    </w:p>
    <w:p w:rsidR="00157626" w:rsidRPr="008B76FD" w:rsidRDefault="00157626" w:rsidP="00157626">
      <w:pPr>
        <w:pStyle w:val="a6"/>
        <w:numPr>
          <w:ilvl w:val="1"/>
          <w:numId w:val="4"/>
        </w:numPr>
        <w:shd w:val="clear" w:color="auto" w:fill="FFFFFF"/>
        <w:jc w:val="both"/>
      </w:pPr>
      <w:r w:rsidRPr="008B76FD">
        <w:t>Контрол</w:t>
      </w:r>
      <w:r w:rsidR="008B76FD" w:rsidRPr="008B76FD">
        <w:t xml:space="preserve">ировать пропускной режим как сотрудников, так и посетителей в </w:t>
      </w:r>
      <w:r w:rsidR="008B76FD">
        <w:t>объектах</w:t>
      </w:r>
      <w:r w:rsidR="008B76FD" w:rsidRPr="008B76FD">
        <w:t xml:space="preserve"> заказчика</w:t>
      </w:r>
      <w:r w:rsidR="008B76FD">
        <w:t xml:space="preserve">, оформлять и выписывать пропуска, принимать помещения от сотрудников, вести журнал приема и сдачи помещений, </w:t>
      </w:r>
    </w:p>
    <w:p w:rsidR="00157626" w:rsidRPr="007D1525" w:rsidRDefault="008B76FD" w:rsidP="00157626">
      <w:pPr>
        <w:pStyle w:val="a6"/>
        <w:numPr>
          <w:ilvl w:val="1"/>
          <w:numId w:val="4"/>
        </w:numPr>
        <w:shd w:val="clear" w:color="auto" w:fill="FFFFFF"/>
        <w:jc w:val="both"/>
      </w:pPr>
      <w:r w:rsidRPr="007D1525">
        <w:t>Своевременно докладывать</w:t>
      </w:r>
      <w:r w:rsidR="00085300">
        <w:t xml:space="preserve"> о состоянии</w:t>
      </w:r>
      <w:r w:rsidR="007D1525">
        <w:t xml:space="preserve"> систем</w:t>
      </w:r>
      <w:r w:rsidR="007D1525" w:rsidRPr="007D1525">
        <w:t xml:space="preserve"> КИТСО</w:t>
      </w:r>
      <w:r w:rsidRPr="007D1525">
        <w:t xml:space="preserve"> </w:t>
      </w:r>
      <w:r w:rsidR="007D1525" w:rsidRPr="007D1525">
        <w:t>дежурным или ответственным лицам</w:t>
      </w:r>
      <w:r w:rsidR="007D1525">
        <w:t xml:space="preserve"> Заказчика</w:t>
      </w:r>
      <w:r w:rsidR="00157626" w:rsidRPr="007D1525">
        <w:t>;</w:t>
      </w:r>
    </w:p>
    <w:p w:rsidR="00157626" w:rsidRPr="00582192" w:rsidRDefault="00157626" w:rsidP="00157626">
      <w:pPr>
        <w:pStyle w:val="a6"/>
        <w:numPr>
          <w:ilvl w:val="1"/>
          <w:numId w:val="4"/>
        </w:numPr>
        <w:shd w:val="clear" w:color="auto" w:fill="FFFFFF"/>
        <w:jc w:val="both"/>
      </w:pPr>
      <w:r w:rsidRPr="00582192">
        <w:t>Выя</w:t>
      </w:r>
      <w:r w:rsidR="007D1525" w:rsidRPr="00582192">
        <w:t xml:space="preserve">влять и предотвращать </w:t>
      </w:r>
      <w:r w:rsidR="00582192" w:rsidRPr="00582192">
        <w:t xml:space="preserve">хищение, порчу материальных </w:t>
      </w:r>
      <w:r w:rsidR="00582192">
        <w:t>ценностей на объектах З</w:t>
      </w:r>
      <w:r w:rsidR="00582192" w:rsidRPr="00582192">
        <w:t>аказчика</w:t>
      </w:r>
      <w:r w:rsidRPr="00582192">
        <w:t>;</w:t>
      </w:r>
    </w:p>
    <w:p w:rsidR="00157626" w:rsidRPr="00582192" w:rsidRDefault="00582192" w:rsidP="00157626">
      <w:pPr>
        <w:pStyle w:val="a6"/>
        <w:numPr>
          <w:ilvl w:val="1"/>
          <w:numId w:val="4"/>
        </w:numPr>
        <w:shd w:val="clear" w:color="auto" w:fill="FFFFFF"/>
        <w:jc w:val="both"/>
      </w:pPr>
      <w:r w:rsidRPr="00582192">
        <w:t>Знать и грамотно применять на практике внутренние инструкции и нормативные документы Заказчика</w:t>
      </w:r>
      <w:r w:rsidR="00157626" w:rsidRPr="00582192">
        <w:t>;</w:t>
      </w:r>
    </w:p>
    <w:p w:rsidR="00157626" w:rsidRDefault="00157626" w:rsidP="00157626">
      <w:pPr>
        <w:shd w:val="clear" w:color="auto" w:fill="FFFFFF"/>
        <w:jc w:val="both"/>
      </w:pPr>
    </w:p>
    <w:p w:rsidR="00157626" w:rsidRDefault="00157626" w:rsidP="00157626">
      <w:pPr>
        <w:shd w:val="clear" w:color="auto" w:fill="FFFFFF"/>
        <w:ind w:firstLine="284"/>
        <w:jc w:val="both"/>
        <w:rPr>
          <w:u w:val="single"/>
        </w:rPr>
      </w:pPr>
      <w:r>
        <w:rPr>
          <w:b/>
          <w:bCs/>
          <w:iCs/>
        </w:rPr>
        <w:t>Банк оставляет за собой право по выбору компании на организацию и проведение мероприятия без предоставления (устных/письменных) объя</w:t>
      </w:r>
      <w:r w:rsidR="00085300">
        <w:rPr>
          <w:b/>
          <w:bCs/>
          <w:iCs/>
        </w:rPr>
        <w:t>снений в части принятого решения.</w:t>
      </w:r>
    </w:p>
    <w:p w:rsidR="00157626" w:rsidRDefault="00157626" w:rsidP="00157626">
      <w:pPr>
        <w:shd w:val="clear" w:color="auto" w:fill="FFFFFF"/>
        <w:ind w:firstLine="708"/>
        <w:jc w:val="center"/>
        <w:rPr>
          <w:b/>
        </w:rPr>
      </w:pPr>
    </w:p>
    <w:p w:rsidR="00157626" w:rsidRDefault="00157626" w:rsidP="00157626">
      <w:pPr>
        <w:shd w:val="clear" w:color="auto" w:fill="FFFFFF"/>
        <w:ind w:firstLine="708"/>
        <w:jc w:val="center"/>
        <w:rPr>
          <w:b/>
        </w:rPr>
      </w:pPr>
      <w:r>
        <w:rPr>
          <w:b/>
        </w:rPr>
        <w:t>Количественный состав постов охраны в помещениях ДО АО Банка ВТБ (Казахстан) по адресам:</w:t>
      </w:r>
    </w:p>
    <w:p w:rsidR="00157626" w:rsidRDefault="00157626" w:rsidP="00157626">
      <w:pPr>
        <w:pStyle w:val="a5"/>
        <w:shd w:val="clear" w:color="auto" w:fill="FFFFFF"/>
        <w:tabs>
          <w:tab w:val="left" w:pos="1418"/>
        </w:tabs>
        <w:ind w:firstLine="567"/>
        <w:jc w:val="both"/>
      </w:pPr>
      <w:r>
        <w:t>- Головное отделение ДО АО Банк ВТБ (Казахстан) в г. Алматы по адресу: г. Алматы, ул. Тимирязева, дом 26/29;</w:t>
      </w:r>
    </w:p>
    <w:p w:rsidR="00157626" w:rsidRDefault="00157626" w:rsidP="00157626">
      <w:pPr>
        <w:pStyle w:val="a5"/>
        <w:shd w:val="clear" w:color="auto" w:fill="FFFFFF"/>
        <w:tabs>
          <w:tab w:val="left" w:pos="1418"/>
        </w:tabs>
        <w:ind w:firstLine="567"/>
        <w:jc w:val="both"/>
      </w:pPr>
      <w:r>
        <w:t xml:space="preserve">- </w:t>
      </w:r>
      <w:bookmarkStart w:id="17" w:name="OLE_LINK21"/>
      <w:bookmarkStart w:id="18" w:name="OLE_LINK22"/>
      <w:r>
        <w:t xml:space="preserve">Собственное помещение ДО АО Банка ВТБ (Казахстан) в г. Алматы, ул. </w:t>
      </w:r>
      <w:proofErr w:type="spellStart"/>
      <w:r>
        <w:t>Байтурсынова</w:t>
      </w:r>
      <w:proofErr w:type="spellEnd"/>
      <w:r>
        <w:t>, дом 179 блок 4;</w:t>
      </w:r>
      <w:bookmarkEnd w:id="17"/>
      <w:bookmarkEnd w:id="18"/>
    </w:p>
    <w:p w:rsidR="00157626" w:rsidRDefault="00157626" w:rsidP="00157626">
      <w:pPr>
        <w:pStyle w:val="a5"/>
        <w:shd w:val="clear" w:color="auto" w:fill="FFFFFF"/>
        <w:tabs>
          <w:tab w:val="left" w:pos="1418"/>
        </w:tabs>
        <w:ind w:firstLine="567"/>
        <w:jc w:val="both"/>
      </w:pPr>
      <w:r>
        <w:t xml:space="preserve">- </w:t>
      </w:r>
      <w:bookmarkStart w:id="19" w:name="OLE_LINK23"/>
      <w:bookmarkStart w:id="20" w:name="OLE_LINK24"/>
      <w:r>
        <w:t>Филиал ДО АО Банк ВТБ (Казахстан) в г. Алматы, расположенный по адресу: г. Алматы, ул. Гоголя, дом 39а;</w:t>
      </w:r>
      <w:bookmarkEnd w:id="19"/>
      <w:bookmarkEnd w:id="20"/>
    </w:p>
    <w:p w:rsidR="00157626" w:rsidRDefault="00157626" w:rsidP="00157626">
      <w:pPr>
        <w:pStyle w:val="a5"/>
        <w:shd w:val="clear" w:color="auto" w:fill="FFFFFF"/>
        <w:tabs>
          <w:tab w:val="left" w:pos="1418"/>
        </w:tabs>
        <w:ind w:firstLine="567"/>
        <w:jc w:val="both"/>
      </w:pPr>
      <w:r>
        <w:t xml:space="preserve">- </w:t>
      </w:r>
      <w:bookmarkStart w:id="21" w:name="OLE_LINK27"/>
      <w:r>
        <w:t xml:space="preserve">Филиал ДО АО Банк ВТБ (Казахстан) в г. Астана, расположенный по адресу: г. Астана ул. </w:t>
      </w:r>
      <w:proofErr w:type="spellStart"/>
      <w:r>
        <w:t>Достык</w:t>
      </w:r>
      <w:proofErr w:type="spellEnd"/>
      <w:r>
        <w:t>, дом 12;</w:t>
      </w:r>
      <w:bookmarkEnd w:id="21"/>
    </w:p>
    <w:p w:rsidR="00157626" w:rsidRDefault="00157626" w:rsidP="00157626">
      <w:pPr>
        <w:pStyle w:val="a5"/>
        <w:shd w:val="clear" w:color="auto" w:fill="FFFFFF"/>
        <w:tabs>
          <w:tab w:val="left" w:pos="1418"/>
        </w:tabs>
        <w:ind w:firstLine="567"/>
        <w:jc w:val="both"/>
      </w:pPr>
      <w:r>
        <w:t xml:space="preserve">- </w:t>
      </w:r>
      <w:bookmarkStart w:id="22" w:name="OLE_LINK28"/>
      <w:r>
        <w:t>Филиал ДО АО Банк ВТБ (Казахстан) в г. Шымкент, расположенный по адресу: г. Шымкент ул</w:t>
      </w:r>
      <w:r w:rsidR="007C4249">
        <w:t>.</w:t>
      </w:r>
      <w:r>
        <w:t xml:space="preserve"> Туркестанская, дом 65;</w:t>
      </w:r>
      <w:bookmarkEnd w:id="22"/>
    </w:p>
    <w:p w:rsidR="000062F9" w:rsidRDefault="000062F9"/>
    <w:p w:rsidR="00157626" w:rsidRDefault="00157626" w:rsidP="00157626">
      <w:pPr>
        <w:shd w:val="clear" w:color="auto" w:fill="FFFFFF"/>
        <w:ind w:firstLine="708"/>
        <w:jc w:val="center"/>
        <w:rPr>
          <w:b/>
        </w:rPr>
      </w:pPr>
      <w:bookmarkStart w:id="23" w:name="OLE_LINK17"/>
      <w:bookmarkStart w:id="24" w:name="OLE_LINK18"/>
      <w:r>
        <w:rPr>
          <w:b/>
        </w:rPr>
        <w:t>Головное отделение ДО АО Банк ВТБ (Казахстан) в г. Алматы</w:t>
      </w:r>
      <w:r w:rsidR="007C4249">
        <w:rPr>
          <w:b/>
        </w:rPr>
        <w:t xml:space="preserve"> расположенный</w:t>
      </w:r>
      <w:r>
        <w:rPr>
          <w:b/>
        </w:rPr>
        <w:t xml:space="preserve"> по адресу: г. Алматы, ул. Тимирязева, дом 26/29;</w:t>
      </w:r>
    </w:p>
    <w:p w:rsidR="00157626" w:rsidRDefault="00157626" w:rsidP="00157626">
      <w:pPr>
        <w:shd w:val="clear" w:color="auto" w:fill="FFFFFF"/>
        <w:ind w:firstLine="708"/>
        <w:jc w:val="center"/>
        <w:rPr>
          <w:b/>
        </w:rPr>
      </w:pPr>
    </w:p>
    <w:p w:rsidR="00157626" w:rsidRDefault="00157626" w:rsidP="00157626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543"/>
        <w:gridCol w:w="2279"/>
      </w:tblGrid>
      <w:tr w:rsidR="00157626" w:rsidTr="007C42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6" w:rsidRDefault="0015762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6" w:rsidRDefault="00157626" w:rsidP="007C424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lang w:val="en-US"/>
              </w:rPr>
              <w:t xml:space="preserve"> </w:t>
            </w:r>
            <w:r w:rsidR="007C4249">
              <w:rPr>
                <w:b/>
              </w:rPr>
              <w:t>поста охраны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6" w:rsidRDefault="0015762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157626" w:rsidTr="007C42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6" w:rsidRDefault="0015762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6" w:rsidRDefault="007C424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Дневной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6" w:rsidRDefault="007C4249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157626" w:rsidTr="007C42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6" w:rsidRDefault="0015762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6" w:rsidRDefault="007C424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Круглосуточный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26" w:rsidRDefault="007C4249">
            <w:pPr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bookmarkEnd w:id="23"/>
      <w:bookmarkEnd w:id="24"/>
    </w:tbl>
    <w:p w:rsidR="00157626" w:rsidRDefault="00157626"/>
    <w:p w:rsidR="007C4249" w:rsidRDefault="007C4249" w:rsidP="007C4249">
      <w:pPr>
        <w:shd w:val="clear" w:color="auto" w:fill="FFFFFF"/>
        <w:ind w:firstLine="708"/>
        <w:jc w:val="center"/>
        <w:rPr>
          <w:b/>
        </w:rPr>
      </w:pPr>
    </w:p>
    <w:p w:rsidR="007C4249" w:rsidRPr="007C4249" w:rsidRDefault="007C4249" w:rsidP="007C4249">
      <w:pPr>
        <w:shd w:val="clear" w:color="auto" w:fill="FFFFFF"/>
        <w:ind w:firstLine="708"/>
        <w:jc w:val="center"/>
        <w:rPr>
          <w:b/>
        </w:rPr>
      </w:pPr>
      <w:r w:rsidRPr="007C4249">
        <w:rPr>
          <w:b/>
        </w:rPr>
        <w:t xml:space="preserve">Собственное помещение ДО АО Банка ВТБ (Казахстан) в г. Алматы, ул. </w:t>
      </w:r>
      <w:proofErr w:type="spellStart"/>
      <w:r w:rsidRPr="007C4249">
        <w:rPr>
          <w:b/>
        </w:rPr>
        <w:t>Байтурсынова</w:t>
      </w:r>
      <w:proofErr w:type="spellEnd"/>
      <w:r w:rsidRPr="007C4249">
        <w:rPr>
          <w:b/>
        </w:rPr>
        <w:t>, дом 179 блок 4;</w:t>
      </w:r>
    </w:p>
    <w:p w:rsidR="007C4249" w:rsidRDefault="007C4249" w:rsidP="007C4249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543"/>
        <w:gridCol w:w="2279"/>
      </w:tblGrid>
      <w:tr w:rsidR="007C4249" w:rsidTr="007C42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поста охраны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7C4249" w:rsidTr="007C42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rPr>
                <w:b/>
              </w:rPr>
            </w:pPr>
            <w:r>
              <w:rPr>
                <w:b/>
              </w:rPr>
              <w:t>Дневной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</w:tbl>
    <w:p w:rsidR="007C4249" w:rsidRDefault="007C4249" w:rsidP="007C4249">
      <w:pPr>
        <w:shd w:val="clear" w:color="auto" w:fill="FFFFFF"/>
        <w:ind w:firstLine="708"/>
        <w:jc w:val="center"/>
        <w:rPr>
          <w:b/>
        </w:rPr>
      </w:pPr>
    </w:p>
    <w:p w:rsidR="007C4249" w:rsidRDefault="007C4249" w:rsidP="007C4249">
      <w:pPr>
        <w:shd w:val="clear" w:color="auto" w:fill="FFFFFF"/>
        <w:ind w:firstLine="708"/>
        <w:jc w:val="center"/>
        <w:rPr>
          <w:b/>
        </w:rPr>
      </w:pPr>
    </w:p>
    <w:p w:rsidR="007C4249" w:rsidRPr="007C4249" w:rsidRDefault="007C4249" w:rsidP="007C4249">
      <w:pPr>
        <w:shd w:val="clear" w:color="auto" w:fill="FFFFFF"/>
        <w:ind w:firstLine="708"/>
        <w:jc w:val="center"/>
        <w:rPr>
          <w:b/>
        </w:rPr>
      </w:pPr>
      <w:r w:rsidRPr="007C4249">
        <w:rPr>
          <w:b/>
        </w:rPr>
        <w:t>Филиал ДО АО Банк ВТБ (Казахстан) в г. Алматы, расположенный по адресу: г. Алматы, ул. Гоголя, дом 39а;</w:t>
      </w:r>
    </w:p>
    <w:p w:rsidR="007C4249" w:rsidRDefault="007C4249" w:rsidP="007C4249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543"/>
        <w:gridCol w:w="2279"/>
      </w:tblGrid>
      <w:tr w:rsidR="007C4249" w:rsidTr="007C42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поста охраны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7C4249" w:rsidTr="007C42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rPr>
                <w:b/>
              </w:rPr>
            </w:pPr>
            <w:r>
              <w:rPr>
                <w:b/>
              </w:rPr>
              <w:t>Круглосуточный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</w:tbl>
    <w:p w:rsidR="007C4249" w:rsidRDefault="007C4249" w:rsidP="007C4249">
      <w:pPr>
        <w:shd w:val="clear" w:color="auto" w:fill="FFFFFF"/>
        <w:ind w:firstLine="708"/>
        <w:jc w:val="center"/>
        <w:rPr>
          <w:b/>
        </w:rPr>
      </w:pPr>
    </w:p>
    <w:p w:rsidR="007C4249" w:rsidRDefault="007C4249" w:rsidP="007C4249">
      <w:pPr>
        <w:shd w:val="clear" w:color="auto" w:fill="FFFFFF"/>
        <w:ind w:firstLine="708"/>
        <w:jc w:val="center"/>
        <w:rPr>
          <w:b/>
        </w:rPr>
      </w:pPr>
    </w:p>
    <w:p w:rsidR="007C4249" w:rsidRPr="007C4249" w:rsidRDefault="007C4249" w:rsidP="007C4249">
      <w:pPr>
        <w:shd w:val="clear" w:color="auto" w:fill="FFFFFF"/>
        <w:ind w:firstLine="708"/>
        <w:jc w:val="center"/>
        <w:rPr>
          <w:b/>
        </w:rPr>
      </w:pPr>
      <w:r w:rsidRPr="007C4249">
        <w:rPr>
          <w:b/>
        </w:rPr>
        <w:t xml:space="preserve">Филиал ДО АО Банк ВТБ (Казахстан) в г. Астана, расположенный по адресу: г. Астана ул. </w:t>
      </w:r>
      <w:proofErr w:type="spellStart"/>
      <w:r w:rsidRPr="007C4249">
        <w:rPr>
          <w:b/>
        </w:rPr>
        <w:t>Достык</w:t>
      </w:r>
      <w:proofErr w:type="spellEnd"/>
      <w:r w:rsidRPr="007C4249">
        <w:rPr>
          <w:b/>
        </w:rPr>
        <w:t>, дом 12;</w:t>
      </w:r>
    </w:p>
    <w:p w:rsidR="007C4249" w:rsidRDefault="007C4249" w:rsidP="007C4249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543"/>
        <w:gridCol w:w="2279"/>
      </w:tblGrid>
      <w:tr w:rsidR="007C4249" w:rsidTr="007C42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поста охраны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7C4249" w:rsidTr="007C42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rPr>
                <w:b/>
              </w:rPr>
            </w:pPr>
            <w:r>
              <w:rPr>
                <w:b/>
              </w:rPr>
              <w:t>Круглосуточный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</w:tbl>
    <w:p w:rsidR="007C4249" w:rsidRDefault="007C4249" w:rsidP="007C4249">
      <w:pPr>
        <w:shd w:val="clear" w:color="auto" w:fill="FFFFFF"/>
        <w:ind w:firstLine="708"/>
        <w:jc w:val="center"/>
        <w:rPr>
          <w:b/>
        </w:rPr>
      </w:pPr>
    </w:p>
    <w:p w:rsidR="007C4249" w:rsidRDefault="007C4249" w:rsidP="007C4249">
      <w:pPr>
        <w:shd w:val="clear" w:color="auto" w:fill="FFFFFF"/>
        <w:ind w:firstLine="708"/>
        <w:jc w:val="center"/>
        <w:rPr>
          <w:b/>
        </w:rPr>
      </w:pPr>
    </w:p>
    <w:p w:rsidR="007C4249" w:rsidRPr="007C4249" w:rsidRDefault="007C4249" w:rsidP="007C4249">
      <w:pPr>
        <w:shd w:val="clear" w:color="auto" w:fill="FFFFFF"/>
        <w:ind w:firstLine="708"/>
        <w:jc w:val="center"/>
        <w:rPr>
          <w:b/>
        </w:rPr>
      </w:pPr>
      <w:r w:rsidRPr="007C4249">
        <w:rPr>
          <w:b/>
        </w:rPr>
        <w:t>Филиал ДО АО Банк ВТБ (Казахстан) в г. Шымкент, расположенный по адресу: г. Шымкент ул. Туркестанская, дом 65;</w:t>
      </w:r>
    </w:p>
    <w:p w:rsidR="007C4249" w:rsidRDefault="007C4249" w:rsidP="007C4249">
      <w:pPr>
        <w:shd w:val="clear" w:color="auto" w:fill="FFFFFF"/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543"/>
        <w:gridCol w:w="2279"/>
      </w:tblGrid>
      <w:tr w:rsidR="007C4249" w:rsidTr="007C42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поста охраны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7C4249" w:rsidTr="007C424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rPr>
                <w:b/>
              </w:rPr>
            </w:pPr>
            <w:r>
              <w:rPr>
                <w:b/>
              </w:rPr>
              <w:t>Дневной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49" w:rsidRDefault="007C4249">
            <w:pPr>
              <w:shd w:val="clear" w:color="auto" w:fill="FFFFFF"/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</w:tbl>
    <w:p w:rsidR="007C4249" w:rsidRDefault="007C4249"/>
    <w:sectPr w:rsidR="007C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54AF"/>
    <w:multiLevelType w:val="multilevel"/>
    <w:tmpl w:val="ED16E734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2AAC4E80"/>
    <w:multiLevelType w:val="multilevel"/>
    <w:tmpl w:val="35D0C646"/>
    <w:lvl w:ilvl="0">
      <w:start w:val="1"/>
      <w:numFmt w:val="decimal"/>
      <w:lvlText w:val="%1.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u w:val="single"/>
      </w:rPr>
    </w:lvl>
  </w:abstractNum>
  <w:abstractNum w:abstractNumId="2" w15:restartNumberingAfterBreak="0">
    <w:nsid w:val="679E53EB"/>
    <w:multiLevelType w:val="multilevel"/>
    <w:tmpl w:val="687A837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B8A35E2"/>
    <w:multiLevelType w:val="multilevel"/>
    <w:tmpl w:val="FBB6195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26"/>
    <w:rsid w:val="000062F9"/>
    <w:rsid w:val="00085300"/>
    <w:rsid w:val="00157626"/>
    <w:rsid w:val="00243598"/>
    <w:rsid w:val="00341A90"/>
    <w:rsid w:val="00375C4F"/>
    <w:rsid w:val="005106E8"/>
    <w:rsid w:val="00582192"/>
    <w:rsid w:val="00610612"/>
    <w:rsid w:val="006849DC"/>
    <w:rsid w:val="007C4249"/>
    <w:rsid w:val="007D1525"/>
    <w:rsid w:val="008B76FD"/>
    <w:rsid w:val="00910262"/>
    <w:rsid w:val="00AA6499"/>
    <w:rsid w:val="00B062A8"/>
    <w:rsid w:val="00BD7432"/>
    <w:rsid w:val="00F00A6A"/>
    <w:rsid w:val="00F02C7D"/>
    <w:rsid w:val="00F32AA9"/>
    <w:rsid w:val="00FB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3FAF"/>
  <w15:chartTrackingRefBased/>
  <w15:docId w15:val="{B6FA6E69-EEC0-4621-B0E3-EEF73F69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576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15762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157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57626"/>
    <w:pPr>
      <w:suppressAutoHyphens w:val="0"/>
      <w:ind w:left="720"/>
      <w:contextualSpacing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C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2C7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Брега Сергей Андреевич</dc:creator>
  <cp:keywords/>
  <dc:description/>
  <cp:lastModifiedBy>Котов Александр Александрович</cp:lastModifiedBy>
  <cp:revision>5</cp:revision>
  <cp:lastPrinted>2024-03-28T04:06:00Z</cp:lastPrinted>
  <dcterms:created xsi:type="dcterms:W3CDTF">2024-03-28T03:25:00Z</dcterms:created>
  <dcterms:modified xsi:type="dcterms:W3CDTF">2024-03-28T05:09:00Z</dcterms:modified>
</cp:coreProperties>
</file>